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 xml:space="preserve">в </w:t>
      </w:r>
      <w:r w:rsidR="0090113A">
        <w:rPr>
          <w:rFonts w:ascii="Times New Roman" w:hAnsi="Times New Roman" w:cs="Times New Roman"/>
          <w:sz w:val="28"/>
          <w:szCs w:val="28"/>
        </w:rPr>
        <w:t>аренду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2B56D6">
        <w:rPr>
          <w:rFonts w:ascii="Times New Roman" w:hAnsi="Times New Roman" w:cs="Times New Roman"/>
          <w:sz w:val="28"/>
          <w:szCs w:val="28"/>
        </w:rPr>
        <w:t xml:space="preserve"> </w:t>
      </w:r>
      <w:r w:rsidR="0015431E">
        <w:rPr>
          <w:rFonts w:ascii="Times New Roman" w:hAnsi="Times New Roman" w:cs="Times New Roman"/>
          <w:sz w:val="28"/>
          <w:szCs w:val="28"/>
        </w:rPr>
        <w:t xml:space="preserve">     </w:t>
      </w:r>
      <w:r w:rsidR="00D0051C">
        <w:rPr>
          <w:rFonts w:ascii="Times New Roman" w:hAnsi="Times New Roman" w:cs="Times New Roman"/>
          <w:sz w:val="28"/>
          <w:szCs w:val="28"/>
        </w:rPr>
        <w:t>1500</w:t>
      </w:r>
      <w:r w:rsidR="00922EA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763770">
        <w:rPr>
          <w:rFonts w:ascii="Times New Roman" w:hAnsi="Times New Roman" w:cs="Times New Roman"/>
          <w:sz w:val="28"/>
          <w:szCs w:val="28"/>
        </w:rPr>
        <w:t xml:space="preserve"> </w:t>
      </w:r>
      <w:r w:rsidR="001A4333">
        <w:rPr>
          <w:rFonts w:ascii="Times New Roman" w:hAnsi="Times New Roman" w:cs="Times New Roman"/>
          <w:sz w:val="28"/>
          <w:szCs w:val="28"/>
        </w:rPr>
        <w:t>Российская Федерация, Кемеровская область – Кузбасс, Кемеровский муниципальный округ, с. Андреевка, участок 5</w:t>
      </w:r>
      <w:r w:rsidR="00F52116">
        <w:rPr>
          <w:rFonts w:ascii="Times New Roman" w:hAnsi="Times New Roman" w:cs="Times New Roman"/>
          <w:sz w:val="28"/>
          <w:szCs w:val="28"/>
        </w:rPr>
        <w:t xml:space="preserve">, </w:t>
      </w:r>
      <w:r w:rsidR="00BD5FE1">
        <w:rPr>
          <w:rFonts w:ascii="Times New Roman" w:hAnsi="Times New Roman" w:cs="Times New Roman"/>
          <w:sz w:val="28"/>
          <w:szCs w:val="28"/>
        </w:rPr>
        <w:t>кадастров</w:t>
      </w:r>
      <w:r w:rsidR="00726BA5">
        <w:rPr>
          <w:rFonts w:ascii="Times New Roman" w:hAnsi="Times New Roman" w:cs="Times New Roman"/>
          <w:sz w:val="28"/>
          <w:szCs w:val="28"/>
        </w:rPr>
        <w:t>ый</w:t>
      </w:r>
      <w:r w:rsidR="00BD5FE1">
        <w:rPr>
          <w:rFonts w:ascii="Times New Roman" w:hAnsi="Times New Roman" w:cs="Times New Roman"/>
          <w:sz w:val="28"/>
          <w:szCs w:val="28"/>
        </w:rPr>
        <w:t xml:space="preserve"> </w:t>
      </w:r>
      <w:r w:rsidR="00726BA5">
        <w:rPr>
          <w:rFonts w:ascii="Times New Roman" w:hAnsi="Times New Roman" w:cs="Times New Roman"/>
          <w:sz w:val="28"/>
          <w:szCs w:val="28"/>
        </w:rPr>
        <w:t>номер</w:t>
      </w:r>
      <w:r w:rsidR="00BD5FE1">
        <w:rPr>
          <w:rFonts w:ascii="Times New Roman" w:hAnsi="Times New Roman" w:cs="Times New Roman"/>
          <w:sz w:val="28"/>
          <w:szCs w:val="28"/>
        </w:rPr>
        <w:t xml:space="preserve"> </w:t>
      </w:r>
      <w:r w:rsidR="009C5448">
        <w:rPr>
          <w:rFonts w:ascii="Times New Roman" w:hAnsi="Times New Roman" w:cs="Times New Roman"/>
          <w:sz w:val="28"/>
          <w:szCs w:val="28"/>
        </w:rPr>
        <w:t>42:04:</w:t>
      </w:r>
      <w:r w:rsidR="002D247A">
        <w:rPr>
          <w:rFonts w:ascii="Times New Roman" w:hAnsi="Times New Roman" w:cs="Times New Roman"/>
          <w:sz w:val="28"/>
          <w:szCs w:val="28"/>
        </w:rPr>
        <w:t>02</w:t>
      </w:r>
      <w:r w:rsidR="001A4333">
        <w:rPr>
          <w:rFonts w:ascii="Times New Roman" w:hAnsi="Times New Roman" w:cs="Times New Roman"/>
          <w:sz w:val="28"/>
          <w:szCs w:val="28"/>
        </w:rPr>
        <w:t>08001</w:t>
      </w:r>
      <w:r w:rsidR="009C5448">
        <w:rPr>
          <w:rFonts w:ascii="Times New Roman" w:hAnsi="Times New Roman" w:cs="Times New Roman"/>
          <w:sz w:val="28"/>
          <w:szCs w:val="28"/>
        </w:rPr>
        <w:t>:</w:t>
      </w:r>
      <w:r w:rsidR="001A4333">
        <w:rPr>
          <w:rFonts w:ascii="Times New Roman" w:hAnsi="Times New Roman" w:cs="Times New Roman"/>
          <w:sz w:val="28"/>
          <w:szCs w:val="28"/>
        </w:rPr>
        <w:t>4168</w:t>
      </w:r>
      <w:r w:rsidR="008968C3">
        <w:rPr>
          <w:rFonts w:ascii="Times New Roman" w:hAnsi="Times New Roman" w:cs="Times New Roman"/>
          <w:sz w:val="28"/>
          <w:szCs w:val="28"/>
        </w:rPr>
        <w:t xml:space="preserve">, </w:t>
      </w:r>
      <w:r w:rsidR="001F4AA9">
        <w:rPr>
          <w:rFonts w:ascii="Times New Roman" w:hAnsi="Times New Roman" w:cs="Times New Roman"/>
          <w:sz w:val="28"/>
          <w:szCs w:val="28"/>
        </w:rPr>
        <w:t xml:space="preserve">с </w:t>
      </w:r>
      <w:r w:rsidR="00AC576E">
        <w:rPr>
          <w:rFonts w:ascii="Times New Roman" w:hAnsi="Times New Roman" w:cs="Times New Roman"/>
          <w:sz w:val="28"/>
          <w:szCs w:val="28"/>
        </w:rPr>
        <w:t>вид</w:t>
      </w:r>
      <w:r w:rsidR="001F4AA9">
        <w:rPr>
          <w:rFonts w:ascii="Times New Roman" w:hAnsi="Times New Roman" w:cs="Times New Roman"/>
          <w:sz w:val="28"/>
          <w:szCs w:val="28"/>
        </w:rPr>
        <w:t>ом</w:t>
      </w:r>
      <w:r w:rsidR="00AC576E">
        <w:rPr>
          <w:rFonts w:ascii="Times New Roman" w:hAnsi="Times New Roman" w:cs="Times New Roman"/>
          <w:sz w:val="28"/>
          <w:szCs w:val="28"/>
        </w:rPr>
        <w:t xml:space="preserve"> разрешенного использования </w:t>
      </w:r>
      <w:r w:rsidR="001F4AA9">
        <w:rPr>
          <w:rFonts w:ascii="Times New Roman" w:hAnsi="Times New Roman" w:cs="Times New Roman"/>
          <w:sz w:val="28"/>
          <w:szCs w:val="28"/>
        </w:rPr>
        <w:t>«</w:t>
      </w:r>
      <w:r w:rsidR="001A4333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1F4AA9">
        <w:rPr>
          <w:rFonts w:ascii="Times New Roman" w:hAnsi="Times New Roman" w:cs="Times New Roman"/>
          <w:sz w:val="28"/>
          <w:szCs w:val="28"/>
        </w:rPr>
        <w:t>»</w:t>
      </w:r>
      <w:r w:rsidR="00AC576E">
        <w:rPr>
          <w:rFonts w:ascii="Times New Roman" w:hAnsi="Times New Roman" w:cs="Times New Roman"/>
          <w:sz w:val="28"/>
          <w:szCs w:val="28"/>
        </w:rPr>
        <w:t xml:space="preserve">, </w:t>
      </w:r>
      <w:r w:rsidR="003454FB">
        <w:rPr>
          <w:rFonts w:ascii="Times New Roman" w:hAnsi="Times New Roman" w:cs="Times New Roman"/>
          <w:sz w:val="28"/>
          <w:szCs w:val="28"/>
        </w:rPr>
        <w:t>категория земель</w:t>
      </w:r>
      <w:r w:rsidR="004D40F1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>
        <w:rPr>
          <w:rFonts w:ascii="Times New Roman" w:hAnsi="Times New Roman" w:cs="Times New Roman"/>
          <w:sz w:val="28"/>
          <w:szCs w:val="28"/>
        </w:rPr>
        <w:t>земли</w:t>
      </w:r>
      <w:r w:rsidR="007048D4">
        <w:rPr>
          <w:rFonts w:ascii="Times New Roman" w:hAnsi="Times New Roman" w:cs="Times New Roman"/>
          <w:sz w:val="28"/>
          <w:szCs w:val="28"/>
        </w:rPr>
        <w:t xml:space="preserve"> </w:t>
      </w:r>
      <w:r w:rsidR="001A4333">
        <w:rPr>
          <w:rFonts w:ascii="Times New Roman" w:hAnsi="Times New Roman" w:cs="Times New Roman"/>
          <w:sz w:val="28"/>
          <w:szCs w:val="28"/>
        </w:rPr>
        <w:t>населенных пунктов</w:t>
      </w:r>
      <w:r w:rsidR="00AC576E">
        <w:rPr>
          <w:rFonts w:ascii="Times New Roman" w:hAnsi="Times New Roman" w:cs="Times New Roman"/>
          <w:sz w:val="28"/>
          <w:szCs w:val="28"/>
        </w:rPr>
        <w:t>.</w:t>
      </w:r>
    </w:p>
    <w:p w:rsidR="00DF328B" w:rsidRDefault="009C5448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1263B2">
        <w:rPr>
          <w:rFonts w:ascii="Times New Roman" w:hAnsi="Times New Roman" w:cs="Times New Roman"/>
          <w:sz w:val="28"/>
          <w:szCs w:val="28"/>
        </w:rPr>
        <w:t>30</w:t>
      </w:r>
      <w:r w:rsidRPr="006B508E">
        <w:rPr>
          <w:rFonts w:ascii="Times New Roman" w:hAnsi="Times New Roman" w:cs="Times New Roman"/>
          <w:sz w:val="28"/>
          <w:szCs w:val="28"/>
        </w:rPr>
        <w:t xml:space="preserve">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</w:t>
      </w:r>
      <w:r w:rsidR="005A01AE" w:rsidRPr="006B508E">
        <w:rPr>
          <w:rFonts w:ascii="Times New Roman" w:hAnsi="Times New Roman" w:cs="Times New Roman"/>
          <w:sz w:val="28"/>
          <w:szCs w:val="28"/>
        </w:rPr>
        <w:t>аукционе</w:t>
      </w:r>
      <w:r w:rsidR="005A01AE">
        <w:rPr>
          <w:rFonts w:ascii="Times New Roman" w:hAnsi="Times New Roman" w:cs="Times New Roman"/>
          <w:sz w:val="28"/>
          <w:szCs w:val="28"/>
        </w:rPr>
        <w:t xml:space="preserve"> п</w:t>
      </w:r>
      <w:r w:rsidR="00DF328B" w:rsidRPr="006B508E">
        <w:rPr>
          <w:rFonts w:ascii="Times New Roman" w:hAnsi="Times New Roman" w:cs="Times New Roman"/>
          <w:sz w:val="28"/>
          <w:szCs w:val="28"/>
        </w:rPr>
        <w:t>о продаже</w:t>
      </w:r>
      <w:r w:rsidR="00DF328B">
        <w:rPr>
          <w:rFonts w:ascii="Times New Roman" w:hAnsi="Times New Roman" w:cs="Times New Roman"/>
          <w:sz w:val="28"/>
          <w:szCs w:val="28"/>
        </w:rPr>
        <w:t xml:space="preserve"> права аренды на </w:t>
      </w:r>
      <w:r w:rsidR="00DF328B" w:rsidRPr="006B508E">
        <w:rPr>
          <w:rFonts w:ascii="Times New Roman" w:hAnsi="Times New Roman" w:cs="Times New Roman"/>
          <w:sz w:val="28"/>
          <w:szCs w:val="28"/>
        </w:rPr>
        <w:t>земельн</w:t>
      </w:r>
      <w:r w:rsidR="00DF328B">
        <w:rPr>
          <w:rFonts w:ascii="Times New Roman" w:hAnsi="Times New Roman" w:cs="Times New Roman"/>
          <w:sz w:val="28"/>
          <w:szCs w:val="28"/>
        </w:rPr>
        <w:t>ый</w:t>
      </w:r>
      <w:r w:rsidR="00DF328B" w:rsidRPr="006B508E">
        <w:rPr>
          <w:rFonts w:ascii="Times New Roman" w:hAnsi="Times New Roman" w:cs="Times New Roman"/>
          <w:sz w:val="28"/>
          <w:szCs w:val="28"/>
        </w:rPr>
        <w:t xml:space="preserve"> участ</w:t>
      </w:r>
      <w:r w:rsidR="00DF328B">
        <w:rPr>
          <w:rFonts w:ascii="Times New Roman" w:hAnsi="Times New Roman" w:cs="Times New Roman"/>
          <w:sz w:val="28"/>
          <w:szCs w:val="28"/>
        </w:rPr>
        <w:t>ок</w:t>
      </w:r>
      <w:r w:rsidR="00DF328B" w:rsidRPr="006B508E">
        <w:rPr>
          <w:rFonts w:ascii="Times New Roman" w:hAnsi="Times New Roman" w:cs="Times New Roman"/>
          <w:sz w:val="28"/>
          <w:szCs w:val="28"/>
        </w:rPr>
        <w:t>.</w:t>
      </w:r>
      <w:r w:rsidR="00DF328B" w:rsidRPr="00D23BA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328B" w:rsidRPr="00D85C4C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осуществляется до 17:30 </w:t>
      </w:r>
      <w:r w:rsidR="00335C13">
        <w:rPr>
          <w:rFonts w:ascii="Times New Roman" w:hAnsi="Times New Roman" w:cs="Times New Roman"/>
          <w:sz w:val="28"/>
          <w:szCs w:val="28"/>
        </w:rPr>
        <w:t>01.08.2023г.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</w:t>
      </w:r>
      <w:proofErr w:type="gramEnd"/>
      <w:r w:rsidR="00F729CB">
        <w:rPr>
          <w:rFonts w:ascii="Times New Roman" w:hAnsi="Times New Roman" w:cs="Times New Roman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33.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4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6695B"/>
    <w:rsid w:val="00073D69"/>
    <w:rsid w:val="0007648A"/>
    <w:rsid w:val="000925E5"/>
    <w:rsid w:val="000C1D97"/>
    <w:rsid w:val="000F3688"/>
    <w:rsid w:val="001263B2"/>
    <w:rsid w:val="001274C8"/>
    <w:rsid w:val="00150D47"/>
    <w:rsid w:val="00151330"/>
    <w:rsid w:val="0015431E"/>
    <w:rsid w:val="00156ADB"/>
    <w:rsid w:val="001732EB"/>
    <w:rsid w:val="0018127E"/>
    <w:rsid w:val="001A0899"/>
    <w:rsid w:val="001A4333"/>
    <w:rsid w:val="001A7DC3"/>
    <w:rsid w:val="001B7C75"/>
    <w:rsid w:val="001C1D20"/>
    <w:rsid w:val="001F4AA9"/>
    <w:rsid w:val="002141FF"/>
    <w:rsid w:val="00246E34"/>
    <w:rsid w:val="0024751B"/>
    <w:rsid w:val="0025280C"/>
    <w:rsid w:val="00263BC0"/>
    <w:rsid w:val="002828CD"/>
    <w:rsid w:val="00294F77"/>
    <w:rsid w:val="002B46CE"/>
    <w:rsid w:val="002B56D6"/>
    <w:rsid w:val="002D1A65"/>
    <w:rsid w:val="002D247A"/>
    <w:rsid w:val="002F01AA"/>
    <w:rsid w:val="0032107A"/>
    <w:rsid w:val="0032394A"/>
    <w:rsid w:val="003239D5"/>
    <w:rsid w:val="00330869"/>
    <w:rsid w:val="00335C13"/>
    <w:rsid w:val="003454FB"/>
    <w:rsid w:val="00350751"/>
    <w:rsid w:val="0036713C"/>
    <w:rsid w:val="003711B0"/>
    <w:rsid w:val="00383C5D"/>
    <w:rsid w:val="003A3DBF"/>
    <w:rsid w:val="003B16D5"/>
    <w:rsid w:val="003C26C2"/>
    <w:rsid w:val="003D061E"/>
    <w:rsid w:val="003D2E6E"/>
    <w:rsid w:val="003E6828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4F0236"/>
    <w:rsid w:val="005018D9"/>
    <w:rsid w:val="00514E70"/>
    <w:rsid w:val="0054383D"/>
    <w:rsid w:val="00595D11"/>
    <w:rsid w:val="00596055"/>
    <w:rsid w:val="005A01AE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39D7"/>
    <w:rsid w:val="0063158B"/>
    <w:rsid w:val="00633C9F"/>
    <w:rsid w:val="00633F93"/>
    <w:rsid w:val="00635C11"/>
    <w:rsid w:val="00650B15"/>
    <w:rsid w:val="0065376A"/>
    <w:rsid w:val="00672DB8"/>
    <w:rsid w:val="0068586E"/>
    <w:rsid w:val="006A1911"/>
    <w:rsid w:val="006B20DE"/>
    <w:rsid w:val="006C0F6C"/>
    <w:rsid w:val="006F05AC"/>
    <w:rsid w:val="0070321E"/>
    <w:rsid w:val="007048D4"/>
    <w:rsid w:val="00710133"/>
    <w:rsid w:val="00726BA5"/>
    <w:rsid w:val="007373FB"/>
    <w:rsid w:val="00741749"/>
    <w:rsid w:val="00743EEA"/>
    <w:rsid w:val="00753F6C"/>
    <w:rsid w:val="00754191"/>
    <w:rsid w:val="00763770"/>
    <w:rsid w:val="00765223"/>
    <w:rsid w:val="00783755"/>
    <w:rsid w:val="007A1670"/>
    <w:rsid w:val="007A1DCF"/>
    <w:rsid w:val="007B2E48"/>
    <w:rsid w:val="007B37D3"/>
    <w:rsid w:val="007C2129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35EE3"/>
    <w:rsid w:val="0095305F"/>
    <w:rsid w:val="00953170"/>
    <w:rsid w:val="009B0A4D"/>
    <w:rsid w:val="009B73A5"/>
    <w:rsid w:val="009B7FAA"/>
    <w:rsid w:val="009C2F51"/>
    <w:rsid w:val="009C5448"/>
    <w:rsid w:val="009D7A1C"/>
    <w:rsid w:val="009E580B"/>
    <w:rsid w:val="009E63DA"/>
    <w:rsid w:val="009F34D3"/>
    <w:rsid w:val="00A42827"/>
    <w:rsid w:val="00A60181"/>
    <w:rsid w:val="00A609B0"/>
    <w:rsid w:val="00A67D50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552BB"/>
    <w:rsid w:val="00B66F94"/>
    <w:rsid w:val="00B74830"/>
    <w:rsid w:val="00B81634"/>
    <w:rsid w:val="00B8380D"/>
    <w:rsid w:val="00B93062"/>
    <w:rsid w:val="00B93102"/>
    <w:rsid w:val="00BA704D"/>
    <w:rsid w:val="00BC4A19"/>
    <w:rsid w:val="00BD4524"/>
    <w:rsid w:val="00BD5FE1"/>
    <w:rsid w:val="00BE5048"/>
    <w:rsid w:val="00C041CD"/>
    <w:rsid w:val="00C21A47"/>
    <w:rsid w:val="00C21B87"/>
    <w:rsid w:val="00C21CD7"/>
    <w:rsid w:val="00C26E9D"/>
    <w:rsid w:val="00C45EAD"/>
    <w:rsid w:val="00C572E6"/>
    <w:rsid w:val="00C579A5"/>
    <w:rsid w:val="00C614A6"/>
    <w:rsid w:val="00C7751C"/>
    <w:rsid w:val="00C80627"/>
    <w:rsid w:val="00C80A78"/>
    <w:rsid w:val="00C8489D"/>
    <w:rsid w:val="00CA775B"/>
    <w:rsid w:val="00CB28B8"/>
    <w:rsid w:val="00CC20F4"/>
    <w:rsid w:val="00CD1644"/>
    <w:rsid w:val="00CE64B3"/>
    <w:rsid w:val="00D0051C"/>
    <w:rsid w:val="00D044C4"/>
    <w:rsid w:val="00D06EE9"/>
    <w:rsid w:val="00D21F7F"/>
    <w:rsid w:val="00D2568B"/>
    <w:rsid w:val="00D27285"/>
    <w:rsid w:val="00D2768A"/>
    <w:rsid w:val="00D31BF3"/>
    <w:rsid w:val="00D506EE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5482A"/>
    <w:rsid w:val="00E608D3"/>
    <w:rsid w:val="00E86646"/>
    <w:rsid w:val="00EE2F8C"/>
    <w:rsid w:val="00EE30B5"/>
    <w:rsid w:val="00F0016D"/>
    <w:rsid w:val="00F168D8"/>
    <w:rsid w:val="00F30756"/>
    <w:rsid w:val="00F52116"/>
    <w:rsid w:val="00F729CB"/>
    <w:rsid w:val="00FA1A43"/>
    <w:rsid w:val="00FC47A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73E26"/>
  <w15:docId w15:val="{D427B17F-039F-4BF6-B882-70C697082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163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Столбченко Татьяна Ивановна</cp:lastModifiedBy>
  <cp:revision>83</cp:revision>
  <cp:lastPrinted>2022-03-23T03:09:00Z</cp:lastPrinted>
  <dcterms:created xsi:type="dcterms:W3CDTF">2020-07-15T09:19:00Z</dcterms:created>
  <dcterms:modified xsi:type="dcterms:W3CDTF">2023-08-01T08:22:00Z</dcterms:modified>
</cp:coreProperties>
</file>